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55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spacing w:val="-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 w:bidi="ar-SA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全国医院节能技术企业示范单位申报表</w:t>
      </w:r>
    </w:p>
    <w:p>
      <w:pPr>
        <w:jc w:val="center"/>
        <w:rPr>
          <w:rFonts w:hint="eastAsia" w:ascii="楷体" w:hAnsi="楷体" w:eastAsia="楷体" w:cs="楷体"/>
          <w:b/>
          <w:color w:val="auto"/>
          <w:sz w:val="36"/>
          <w:szCs w:val="36"/>
        </w:rPr>
      </w:pPr>
      <w:r>
        <w:rPr>
          <w:rFonts w:hint="eastAsia" w:ascii="楷体" w:hAnsi="楷体" w:eastAsia="楷体" w:cs="楷体"/>
          <w:b/>
          <w:color w:val="auto"/>
          <w:sz w:val="36"/>
          <w:szCs w:val="36"/>
        </w:rPr>
        <w:t>（企业申报）</w:t>
      </w:r>
      <w:bookmarkEnd w:id="0"/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0"/>
        <w:gridCol w:w="416"/>
        <w:gridCol w:w="571"/>
        <w:gridCol w:w="965"/>
        <w:gridCol w:w="1041"/>
        <w:gridCol w:w="820"/>
        <w:gridCol w:w="1239"/>
        <w:gridCol w:w="1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申报奖项</w:t>
            </w:r>
          </w:p>
        </w:tc>
        <w:tc>
          <w:tcPr>
            <w:tcW w:w="4273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企业名称</w:t>
            </w:r>
          </w:p>
        </w:tc>
        <w:tc>
          <w:tcPr>
            <w:tcW w:w="2583" w:type="pct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6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成立年限</w:t>
            </w:r>
          </w:p>
        </w:tc>
        <w:tc>
          <w:tcPr>
            <w:tcW w:w="590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1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注册资金</w:t>
            </w:r>
          </w:p>
        </w:tc>
        <w:tc>
          <w:tcPr>
            <w:tcW w:w="109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服务医院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</w:t>
            </w:r>
          </w:p>
        </w:tc>
        <w:tc>
          <w:tcPr>
            <w:tcW w:w="96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法人代表</w:t>
            </w:r>
          </w:p>
        </w:tc>
        <w:tc>
          <w:tcPr>
            <w:tcW w:w="925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6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109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96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总经理</w:t>
            </w:r>
          </w:p>
        </w:tc>
        <w:tc>
          <w:tcPr>
            <w:tcW w:w="925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66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109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96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经办人</w:t>
            </w:r>
          </w:p>
        </w:tc>
        <w:tc>
          <w:tcPr>
            <w:tcW w:w="34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7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1177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邮箱</w:t>
            </w:r>
          </w:p>
        </w:tc>
        <w:tc>
          <w:tcPr>
            <w:tcW w:w="1690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line="276" w:lineRule="auto"/>
        <w:rPr>
          <w:b/>
        </w:rPr>
      </w:pPr>
    </w:p>
    <w:p>
      <w:pPr>
        <w:spacing w:line="276" w:lineRule="auto"/>
        <w:ind w:firstLine="640" w:firstLineChars="200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需要提交资料</w:t>
      </w:r>
    </w:p>
    <w:p>
      <w:pPr>
        <w:spacing w:line="276" w:lineRule="auto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（一）</w:t>
      </w:r>
      <w:r>
        <w:rPr>
          <w:rFonts w:hint="eastAsia" w:ascii="楷体" w:hAnsi="楷体" w:eastAsia="楷体" w:cs="楷体"/>
          <w:b/>
          <w:sz w:val="32"/>
          <w:szCs w:val="32"/>
        </w:rPr>
        <w:t xml:space="preserve">面向医院行业解决方案与服务综述 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32"/>
          <w:szCs w:val="32"/>
        </w:rPr>
        <w:t>阐释主要解决方案与服务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2.竞争性优势（相比于传统的解决方案与服务、传统的服务商供应商所具备的优势）</w:t>
      </w:r>
    </w:p>
    <w:p>
      <w:pPr>
        <w:spacing w:line="276" w:lineRule="auto"/>
        <w:ind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</w:rPr>
        <w:t>二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sz w:val="32"/>
          <w:szCs w:val="32"/>
        </w:rPr>
        <w:t>医院案例基本信息（可提供1-2个案例）案例应体现科学性、时代性、实用性、创新性、兼容性</w:t>
      </w:r>
    </w:p>
    <w:p>
      <w:pPr>
        <w:spacing w:line="276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 xml:space="preserve">提供内容格式如下 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项目名称（此处为服务甲方的项目全称，不需要甲方图片）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企业名称（注意此处不要简介）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项目背景（文字简介） 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解决方案（可以添加示意图及其他展示图片）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成果和实效、院方满意度</w:t>
      </w:r>
    </w:p>
    <w:p>
      <w:pPr>
        <w:keepNext w:val="0"/>
        <w:keepLines w:val="0"/>
        <w:pageBreakBefore w:val="0"/>
        <w:widowControl w:val="0"/>
        <w:tabs>
          <w:tab w:val="left" w:pos="1855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" w:hAnsi="仿宋" w:eastAsia="仿宋" w:cs="仿宋"/>
          <w:spacing w:val="-1"/>
          <w:sz w:val="32"/>
          <w:szCs w:val="32"/>
          <w:lang w:val="en-US" w:eastAsia="zh-CN" w:bidi="ar-SA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426398-B2A4-4D2E-85B4-01FD30EB67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0DA34DB-3E2D-4BE5-A3EA-462CB7D0FC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9201F15-EE54-4DA1-95F3-6228D76ADB0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313CF73-47F4-4064-AEAA-3023EF4842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28744E5-9BBF-403D-8C15-76DB01689BF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2U2OTBkZThkYzU0M2NjNmVlMDkxOGJlNmVhYzQifQ=="/>
  </w:docVars>
  <w:rsids>
    <w:rsidRoot w:val="38EE7E47"/>
    <w:rsid w:val="38E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2024-02-01T12:29:00Z</dcterms:created>
  <dc:creator>常琳儿</dc:creator>
  <cp:lastModifiedBy>常琳儿</cp:lastModifiedBy>
  <dcterms:modified xsi:type="dcterms:W3CDTF">2024-02-01T12:30:22Z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99942D233189430299FFCE009F0F2135_11</vt:lpwstr>
  </property>
</Properties>
</file>